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 name="Shape 1"/>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52" fillcolor="#FEFEFE" stroked="f"/>
            </w:pict>
          </mc:Fallback>
        </mc:AlternateContent>
      </w:r>
    </w:p>
    <w:p>
      <w:pPr>
        <w:pStyle w:val="Style2"/>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uk-UA" w:eastAsia="uk-UA" w:bidi="uk-UA"/>
        </w:rPr>
        <w:t>ЗВЕРНЕННЯ</w:t>
      </w:r>
    </w:p>
    <w:p>
      <w:pPr>
        <w:pStyle w:val="Style2"/>
        <w:keepNext w:val="0"/>
        <w:keepLines w:val="0"/>
        <w:widowControl w:val="0"/>
        <w:shd w:val="clear" w:color="auto" w:fill="auto"/>
        <w:bidi w:val="0"/>
        <w:spacing w:before="0" w:after="320" w:line="240" w:lineRule="auto"/>
        <w:ind w:left="0" w:right="0" w:firstLine="0"/>
        <w:jc w:val="center"/>
      </w:pPr>
      <w:r>
        <w:rPr>
          <w:b/>
          <w:bCs/>
          <w:spacing w:val="0"/>
          <w:w w:val="100"/>
          <w:position w:val="0"/>
          <w:shd w:val="clear" w:color="auto" w:fill="auto"/>
          <w:lang w:val="uk-UA" w:eastAsia="uk-UA" w:bidi="uk-UA"/>
        </w:rPr>
        <w:t>депутатів Южноукраїнської міської ради</w:t>
        <w:br/>
        <w:t>Миколаївської області до Президента України</w:t>
        <w:br/>
        <w:t>щодо скасування законопроектів №2178-10, 2194, 2195</w:t>
        <w:br/>
        <w:t>та проведення всеукраїнського референдуму щодо продажу земель</w:t>
        <w:br/>
        <w:t>сільськогосподарського призначення</w:t>
      </w:r>
    </w:p>
    <w:p>
      <w:pPr>
        <w:pStyle w:val="Style2"/>
        <w:keepNext w:val="0"/>
        <w:keepLines w:val="0"/>
        <w:widowControl w:val="0"/>
        <w:shd w:val="clear" w:color="auto" w:fill="auto"/>
        <w:bidi w:val="0"/>
        <w:spacing w:before="0" w:after="0" w:line="240" w:lineRule="auto"/>
        <w:ind w:left="0" w:right="0" w:firstLine="740"/>
        <w:jc w:val="both"/>
      </w:pPr>
      <w:r>
        <w:rPr>
          <w:spacing w:val="0"/>
          <w:w w:val="100"/>
          <w:position w:val="0"/>
          <w:shd w:val="clear" w:color="auto" w:fill="auto"/>
          <w:lang w:val="uk-UA" w:eastAsia="uk-UA" w:bidi="uk-UA"/>
        </w:rPr>
        <w:t>Уже 17 років питання зняття мораторію на продаж землі є каменем спотикання в українській політиці. Запровадження повноцінного ринку землі на сьогоднішній день є вимогою до України від міжнародних кредиторів. Однак, враховуючи бойові дії на сході України, при відкритті ринку землі є ризик втрати території. Таким чином, наша країна в нинішніх умовах не готова до ринку землі ні в організаційному', ні у правовому, ні в економічному сенсі.</w:t>
      </w:r>
    </w:p>
    <w:p>
      <w:pPr>
        <w:pStyle w:val="Style2"/>
        <w:keepNext w:val="0"/>
        <w:keepLines w:val="0"/>
        <w:widowControl w:val="0"/>
        <w:shd w:val="clear" w:color="auto" w:fill="auto"/>
        <w:bidi w:val="0"/>
        <w:spacing w:before="0" w:after="0" w:line="240" w:lineRule="auto"/>
        <w:ind w:left="0" w:right="0" w:firstLine="740"/>
        <w:jc w:val="both"/>
      </w:pPr>
      <w:r>
        <w:rPr>
          <w:spacing w:val="0"/>
          <w:w w:val="100"/>
          <w:position w:val="0"/>
          <w:shd w:val="clear" w:color="auto" w:fill="auto"/>
          <w:lang w:val="uk-UA" w:eastAsia="uk-UA" w:bidi="uk-UA"/>
        </w:rPr>
        <w:t>За даними незалежних соціологічних досліджень 83% людей вважають, що рішення про розпродаж української сільськогосподарської землі має ухвалюватися не депутатами в сесійній залі, а громадянами на всенародному референдумі. Про ще це свідчить? Про те, шо нинішня влада не чує свій народ, вона не лише бажає позбавити українців землі, вона хоче позбавити українців майбутнього. Вибір гранично чіткий - або Україна є, або її немає. Ніхто в світі не дозволяє продавати національне надбання під час війни.</w:t>
      </w:r>
    </w:p>
    <w:p>
      <w:pPr>
        <w:pStyle w:val="Style2"/>
        <w:keepNext w:val="0"/>
        <w:keepLines w:val="0"/>
        <w:widowControl w:val="0"/>
        <w:shd w:val="clear" w:color="auto" w:fill="auto"/>
        <w:bidi w:val="0"/>
        <w:spacing w:before="0" w:after="0" w:line="276" w:lineRule="auto"/>
        <w:ind w:left="0" w:right="0" w:firstLine="740"/>
        <w:jc w:val="both"/>
      </w:pPr>
      <w:r>
        <w:rPr>
          <w:spacing w:val="0"/>
          <w:w w:val="100"/>
          <w:position w:val="0"/>
          <w:shd w:val="clear" w:color="auto" w:fill="auto"/>
          <w:lang w:val="uk-UA" w:eastAsia="uk-UA" w:bidi="uk-UA"/>
        </w:rPr>
        <w:t xml:space="preserve">Відомо, що у парламенті зареєстровано вже декілька законів про референдум, які були підписані різними фракціями. Але, всі вони відхилені. Вирішувати долю землі може лише її власник </w:t>
      </w:r>
      <w:r>
        <w:rPr>
          <w:color w:val="000000"/>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народ України. На референдумі. Якщо Президент України В. Зеленський пообіцяв референдум щодо допуску іноземців, то необхідно спитати в людей чи готові вони перетворити землю на товар. І до того, як своє слово скаже народ, народне надбання чіпати не можна.</w:t>
      </w:r>
    </w:p>
    <w:p>
      <w:pPr>
        <w:pStyle w:val="Style2"/>
        <w:keepNext w:val="0"/>
        <w:keepLines w:val="0"/>
        <w:widowControl w:val="0"/>
        <w:shd w:val="clear" w:color="auto" w:fill="auto"/>
        <w:bidi w:val="0"/>
        <w:spacing w:before="0" w:after="0" w:line="240" w:lineRule="auto"/>
        <w:ind w:left="0" w:right="0" w:firstLine="740"/>
        <w:jc w:val="both"/>
      </w:pPr>
      <w:r>
        <w:rPr>
          <w:spacing w:val="0"/>
          <w:w w:val="100"/>
          <w:position w:val="0"/>
          <w:shd w:val="clear" w:color="auto" w:fill="auto"/>
          <w:lang w:val="uk-UA" w:eastAsia="uk-UA" w:bidi="uk-UA"/>
        </w:rPr>
        <w:t>Сьогодні відсутні ринкові механізми, які повинні допомогти у формуванні ціни на землю. Відсутній порядок реалізації програми пільгового кредитування національного українського сільськогосподарського товаровиробника, зокрема, і малих фермерських господарств, що ставить сільського господарства у неможливість конкуренції перед агрохолдингами та корпораціями, що мають можливість користуватися залученими іноземними інвестиціями.</w:t>
      </w:r>
    </w:p>
    <w:p>
      <w:pPr>
        <w:pStyle w:val="Style2"/>
        <w:keepNext w:val="0"/>
        <w:keepLines w:val="0"/>
        <w:widowControl w:val="0"/>
        <w:shd w:val="clear" w:color="auto" w:fill="auto"/>
        <w:bidi w:val="0"/>
        <w:spacing w:before="0" w:after="0" w:line="240" w:lineRule="auto"/>
        <w:ind w:left="0" w:right="0" w:firstLine="740"/>
        <w:jc w:val="both"/>
      </w:pPr>
      <w:r>
        <w:rPr>
          <w:spacing w:val="0"/>
          <w:w w:val="100"/>
          <w:position w:val="0"/>
          <w:shd w:val="clear" w:color="auto" w:fill="auto"/>
          <w:lang w:val="uk-UA" w:eastAsia="uk-UA" w:bidi="uk-UA"/>
        </w:rPr>
        <w:t>Отже, земля може стати заручницею спекулятивних дій, внаслідок яких буде зірвано злагоджену роботу агропромислового комплексу, що може вплинути на продовольчу безпеку і призвести до дестабілізації ситуації в Україні. Нам належить зробити вибір між поспішним відкриттям ринку земель сільськогосподарського призначення і комплексною земельною реформою.</w:t>
      </w:r>
    </w:p>
    <w:p>
      <w:pPr>
        <w:pStyle w:val="Style2"/>
        <w:keepNext w:val="0"/>
        <w:keepLines w:val="0"/>
        <w:widowControl w:val="0"/>
        <w:shd w:val="clear" w:color="auto" w:fill="auto"/>
        <w:bidi w:val="0"/>
        <w:spacing w:before="0" w:after="0" w:line="240" w:lineRule="auto"/>
        <w:ind w:left="0" w:right="0" w:firstLine="740"/>
        <w:jc w:val="both"/>
      </w:pPr>
      <w:r>
        <w:rPr>
          <w:spacing w:val="0"/>
          <w:w w:val="100"/>
          <w:position w:val="0"/>
          <w:shd w:val="clear" w:color="auto" w:fill="auto"/>
          <w:lang w:val="uk-UA" w:eastAsia="uk-UA" w:bidi="uk-UA"/>
        </w:rPr>
        <w:t>Згідно зі статтею 13 Конституції України земля та її надра в межах території України є об'єктами права власності Українського народу. Таким чином, це - виключно справа референдуму.</w:t>
      </w:r>
    </w:p>
    <w:p>
      <w:pPr>
        <w:pStyle w:val="Style2"/>
        <w:keepNext w:val="0"/>
        <w:keepLines w:val="0"/>
        <w:widowControl w:val="0"/>
        <w:shd w:val="clear" w:color="auto" w:fill="auto"/>
        <w:bidi w:val="0"/>
        <w:spacing w:before="0" w:after="320" w:line="240" w:lineRule="auto"/>
        <w:ind w:left="0" w:right="0" w:firstLine="740"/>
        <w:jc w:val="both"/>
      </w:pPr>
      <w:r>
        <w:rPr>
          <w:spacing w:val="0"/>
          <w:w w:val="100"/>
          <w:position w:val="0"/>
          <w:shd w:val="clear" w:color="auto" w:fill="auto"/>
          <w:lang w:val="uk-UA" w:eastAsia="uk-UA" w:bidi="uk-UA"/>
        </w:rPr>
        <w:t>Враховуючи наведене, ми, депутати Южнокраїнської міської ради Миколаївської області, звертаємося до Вас з проханням недопустити прискорене відкриття ринку землі сільськогосподарського призначення в Україні і вимагаємо:</w:t>
      </w:r>
    </w:p>
    <w:p>
      <w:pPr>
        <w:pStyle w:val="Style2"/>
        <w:keepNext w:val="0"/>
        <w:keepLines w:val="0"/>
        <w:widowControl w:val="0"/>
        <w:shd w:val="clear" w:color="auto" w:fill="auto"/>
        <w:bidi w:val="0"/>
        <w:spacing w:before="0" w:after="0" w:line="240" w:lineRule="auto"/>
        <w:ind w:left="0" w:right="0" w:firstLine="740"/>
        <w:jc w:val="both"/>
      </w:pPr>
      <w:r>
        <w:rPr>
          <w:spacing w:val="0"/>
          <w:w w:val="100"/>
          <w:position w:val="0"/>
          <w:shd w:val="clear" w:color="auto" w:fill="auto"/>
          <w:lang w:val="uk-UA" w:eastAsia="uk-UA" w:bidi="uk-UA"/>
        </w:rPr>
        <w:t>1. Зняти з розгляду законопроекти №2178-10, 2194, 2195 щодо питання продажу земель сільськогосподарського призначення.</w:t>
      </w:r>
      <w:r>
        <w:br w:type="page"/>
      </w:r>
    </w:p>
    <w:p>
      <w:pPr>
        <w:pStyle w:val="Style2"/>
        <w:keepNext w:val="0"/>
        <w:keepLines w:val="0"/>
        <w:widowControl w:val="0"/>
        <w:shd w:val="clear" w:color="auto" w:fill="auto"/>
        <w:bidi w:val="0"/>
        <w:spacing w:before="0" w:after="300" w:line="240" w:lineRule="auto"/>
        <w:ind w:left="0" w:right="0" w:firstLine="740"/>
        <w:jc w:val="left"/>
      </w:pPr>
      <w:r>
        <w:rPr>
          <w:spacing w:val="0"/>
          <w:w w:val="100"/>
          <w:position w:val="0"/>
          <w:shd w:val="clear" w:color="auto" w:fill="auto"/>
          <w:lang w:val="ru-RU" w:eastAsia="ru-RU" w:bidi="ru-RU"/>
        </w:rPr>
        <w:t xml:space="preserve">2. Провести </w:t>
      </w:r>
      <w:r>
        <w:rPr>
          <w:spacing w:val="0"/>
          <w:w w:val="100"/>
          <w:position w:val="0"/>
          <w:shd w:val="clear" w:color="auto" w:fill="auto"/>
          <w:lang w:val="uk-UA" w:eastAsia="uk-UA" w:bidi="uk-UA"/>
        </w:rPr>
        <w:t xml:space="preserve">всеукраїнський </w:t>
      </w:r>
      <w:r>
        <w:rPr>
          <w:spacing w:val="0"/>
          <w:w w:val="100"/>
          <w:position w:val="0"/>
          <w:shd w:val="clear" w:color="auto" w:fill="auto"/>
          <w:lang w:val="ru-RU" w:eastAsia="ru-RU" w:bidi="ru-RU"/>
        </w:rPr>
        <w:t xml:space="preserve">референдум </w:t>
      </w:r>
      <w:r>
        <w:rPr>
          <w:spacing w:val="0"/>
          <w:w w:val="100"/>
          <w:position w:val="0"/>
          <w:shd w:val="clear" w:color="auto" w:fill="auto"/>
          <w:lang w:val="uk-UA" w:eastAsia="uk-UA" w:bidi="uk-UA"/>
        </w:rPr>
        <w:t xml:space="preserve">щодо </w:t>
      </w:r>
      <w:r>
        <w:rPr>
          <w:spacing w:val="0"/>
          <w:w w:val="100"/>
          <w:position w:val="0"/>
          <w:shd w:val="clear" w:color="auto" w:fill="auto"/>
          <w:lang w:val="ru-RU" w:eastAsia="ru-RU" w:bidi="ru-RU"/>
        </w:rPr>
        <w:t xml:space="preserve">продажу земель </w:t>
      </w:r>
      <w:r>
        <w:rPr>
          <w:spacing w:val="0"/>
          <w:w w:val="100"/>
          <w:position w:val="0"/>
          <w:shd w:val="clear" w:color="auto" w:fill="auto"/>
          <w:lang w:val="uk-UA" w:eastAsia="uk-UA" w:bidi="uk-UA"/>
        </w:rPr>
        <w:t xml:space="preserve">сільськогосподарського призначення </w:t>
      </w:r>
      <w:r>
        <w:rPr>
          <w:spacing w:val="0"/>
          <w:w w:val="100"/>
          <w:position w:val="0"/>
          <w:shd w:val="clear" w:color="auto" w:fill="auto"/>
          <w:lang w:val="ru-RU" w:eastAsia="ru-RU" w:bidi="ru-RU"/>
        </w:rPr>
        <w:t xml:space="preserve">до того, </w:t>
      </w:r>
      <w:r>
        <w:rPr>
          <w:spacing w:val="0"/>
          <w:w w:val="100"/>
          <w:position w:val="0"/>
          <w:shd w:val="clear" w:color="auto" w:fill="auto"/>
          <w:lang w:val="uk-UA" w:eastAsia="uk-UA" w:bidi="uk-UA"/>
        </w:rPr>
        <w:t xml:space="preserve">як ставити подібні закони </w:t>
      </w:r>
      <w:r>
        <w:rPr>
          <w:spacing w:val="0"/>
          <w:w w:val="100"/>
          <w:position w:val="0"/>
          <w:shd w:val="clear" w:color="auto" w:fill="auto"/>
          <w:lang w:val="ru-RU" w:eastAsia="ru-RU" w:bidi="ru-RU"/>
        </w:rPr>
        <w:t xml:space="preserve">на </w:t>
      </w:r>
      <w:r>
        <w:rPr>
          <w:spacing w:val="0"/>
          <w:w w:val="100"/>
          <w:position w:val="0"/>
          <w:shd w:val="clear" w:color="auto" w:fill="auto"/>
          <w:lang w:val="uk-UA" w:eastAsia="uk-UA" w:bidi="uk-UA"/>
        </w:rPr>
        <w:t>розгляд Верховної Ради України.</w:t>
      </w:r>
    </w:p>
    <w:p>
      <w:pPr>
        <w:pStyle w:val="Style2"/>
        <w:keepNext w:val="0"/>
        <w:keepLines w:val="0"/>
        <w:widowControl w:val="0"/>
        <w:shd w:val="clear" w:color="auto" w:fill="auto"/>
        <w:bidi w:val="0"/>
        <w:spacing w:before="0" w:after="0" w:line="240" w:lineRule="auto"/>
        <w:ind w:left="0" w:right="0" w:firstLine="740"/>
        <w:jc w:val="left"/>
      </w:pPr>
      <w:r>
        <w:rPr>
          <w:spacing w:val="0"/>
          <w:w w:val="100"/>
          <w:position w:val="0"/>
          <w:shd w:val="clear" w:color="auto" w:fill="auto"/>
          <w:lang w:val="uk-UA" w:eastAsia="uk-UA" w:bidi="uk-UA"/>
        </w:rPr>
        <w:t>Від наших дій і рішень залежить майбутнє країни!</w:t>
      </w:r>
    </w:p>
    <w:sectPr>
      <w:footnotePr>
        <w:pos w:val="pageBottom"/>
        <w:numFmt w:val="decimal"/>
        <w:numRestart w:val="continuous"/>
      </w:footnotePr>
      <w:pgSz w:w="11900" w:h="16840"/>
      <w:pgMar w:top="467" w:left="963" w:right="919" w:bottom="957" w:header="39" w:footer="529"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uk-UA" w:eastAsia="uk-UA" w:bidi="uk-UA"/>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uk-UA" w:eastAsia="uk-UA" w:bidi="uk-UA"/>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uk-UA" w:eastAsia="uk-UA" w:bidi="uk-UA"/>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color w:val="37373E"/>
      <w:sz w:val="28"/>
      <w:szCs w:val="28"/>
      <w:u w:val="none"/>
    </w:rPr>
  </w:style>
  <w:style w:type="paragraph" w:customStyle="1" w:styleId="Style2">
    <w:name w:val="Основной текст"/>
    <w:basedOn w:val="Normal"/>
    <w:link w:val="CharStyle3"/>
    <w:pPr>
      <w:widowControl w:val="0"/>
      <w:shd w:val="clear" w:color="auto" w:fill="FFFFFF"/>
      <w:ind w:firstLine="400"/>
    </w:pPr>
    <w:rPr>
      <w:rFonts w:ascii="Times New Roman" w:eastAsia="Times New Roman" w:hAnsi="Times New Roman" w:cs="Times New Roman"/>
      <w:b w:val="0"/>
      <w:bCs w:val="0"/>
      <w:i w:val="0"/>
      <w:iCs w:val="0"/>
      <w:smallCaps w:val="0"/>
      <w:strike w:val="0"/>
      <w:color w:val="37373E"/>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